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41" w:rsidRPr="00112141" w:rsidRDefault="00112141" w:rsidP="00112141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З</w:t>
      </w:r>
      <w:r w:rsidRPr="00112141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имушка-зима. Нетрадиционные техники рисования в детском саду.</w:t>
      </w:r>
    </w:p>
    <w:p w:rsidR="00112141" w:rsidRPr="00112141" w:rsidRDefault="00112141" w:rsidP="0011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4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«Тот, кто рисует, получает в течение одного часа больше, чем тот, кто девять часов только смотрит».</w:t>
      </w:r>
      <w:r w:rsidRPr="0011214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(И. Дистервег)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Рисование</w:t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– большая и серьезная работа для ребенка. Будучи напрямую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собой, помогает ребенку упорядочить бурно усваиваемые знания, оформить и зафиксировать модель все более усложняющегося представления о мире.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Нетрадиционное рисование</w:t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– искусство изображать, не основываясь на традиции.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Дети с самого раннего возраста пытаются отразить свои впечатления об окружающем мире в своём изобразительном творчестве. Рисование нетрадиционными способами, увлекательная, завораживающая деятельность, которая удивляет и восхищает детей.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Сколько вокруг интересных вещей, которые можно использовать для рисования: зубная щётка, поролон, пробки, пенопласт, свечи, палочки, шишки, листочки, камушки, семена растений. Необычные материалы и оригинальные техники привлекают детей тем, что здесь не присутствует слово «нельзя», можно рисовать, чем хочешь и как хочешь и даже можно придумать свою необычную технику. Дети ощущают незабываемые, положительные эмоции. Это огромная возможность для детей думать, пробовать, искать, экспериментировать, а самое главное, самовыражаться.</w:t>
      </w:r>
    </w:p>
    <w:p w:rsidR="00112141" w:rsidRPr="00112141" w:rsidRDefault="00112141" w:rsidP="00112141">
      <w:pPr>
        <w:shd w:val="clear" w:color="auto" w:fill="FFFFFF"/>
        <w:spacing w:after="25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</w:pPr>
      <w:r w:rsidRPr="00112141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  <w:t>Использование нетрадиционных техник рисования решает ряд задач:</w:t>
      </w:r>
    </w:p>
    <w:p w:rsidR="00112141" w:rsidRPr="00112141" w:rsidRDefault="00112141" w:rsidP="0011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способствует снятию детских страхов;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развивает уверенность в своих силах;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развивает пространственное мышление;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учит детей свободно выражать свой замысел;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побуждает детей к творческим поискам и решениям;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учит детей работать с разнообразным материалом;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развивает чувство композиции, ритма, колорита, цветовосприятия; чувство фактурности и объёмности;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развивает мелкую моторику рук.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Тычок жесткой полусухой кистью.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Средства выразительности: фактурность окраски, цвет. Материалы: жесткая кисть, гуашь, бумага любого цвета и формата,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"Лёгкие снежинки"</w:t>
      </w:r>
    </w:p>
    <w:p w:rsidR="00112141" w:rsidRPr="00112141" w:rsidRDefault="00112141" w:rsidP="00112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3363595" cy="5979160"/>
            <wp:effectExtent l="19050" t="0" r="8255" b="0"/>
            <wp:docPr id="1" name="Рисунок 1" descr="http://kladraz.ru/upload/blogs2/2017/12/16390_1f6c5739591932cbcfee71b414886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7/12/16390_1f6c5739591932cbcfee71b4148868b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1" w:rsidRPr="00112141" w:rsidRDefault="00112141" w:rsidP="0011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41" w:rsidRPr="00112141" w:rsidRDefault="00112141" w:rsidP="00112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3363595" cy="5979160"/>
            <wp:effectExtent l="19050" t="0" r="8255" b="0"/>
            <wp:docPr id="2" name="Рисунок 2" descr="http://kladraz.ru/upload/blogs2/2017/12/16390_5e1b3c1bd96decffa25f304d1b4f8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7/12/16390_5e1b3c1bd96decffa25f304d1b4f81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1" w:rsidRPr="00112141" w:rsidRDefault="00112141" w:rsidP="0011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Рисование свечой, акварелью и солью.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Средства выразительности: цвет, линия, фактура. Материалы: бесцветная свечка, плотная белая бумага, акварель, крупная соль, кисти.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Детям очень нравиться рисовать свечкой.Способ получения изображения: ребенок рисует свечой на белой бумаге. Затем полностью закрашивает лист акварелью и пока краска не высохла, посыпает солью. Рисунок свечкой остается не закрашенным. 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"Морозный узор".</w:t>
      </w:r>
    </w:p>
    <w:p w:rsidR="00112141" w:rsidRPr="00112141" w:rsidRDefault="00112141" w:rsidP="00112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3363595" cy="5979160"/>
            <wp:effectExtent l="19050" t="0" r="8255" b="0"/>
            <wp:docPr id="3" name="Рисунок 3" descr="http://kladraz.ru/upload/blogs2/2017/12/16390_ca79314e76bfc93e7d647a51fa569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12/16390_ca79314e76bfc93e7d647a51fa569bb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Штампинг - рисуем листьями.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Материалы: листья деревьев (сухие или свежие), гуашь, кисть, лист бумаги.</w:t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Эта техника позволяет многократно изображать один и тот же предмет, составляя из его отпечатков самые разнообразные композиции. Ребенок наносит краску на древесный лист и делает оттиск на бумаге. </w:t>
      </w: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Default="00112141" w:rsidP="0011214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112141" w:rsidRPr="00112141" w:rsidRDefault="00112141" w:rsidP="0011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"Зимний лес".</w:t>
      </w:r>
    </w:p>
    <w:p w:rsidR="00112141" w:rsidRPr="00112141" w:rsidRDefault="00112141" w:rsidP="00112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363595" cy="5979160"/>
            <wp:effectExtent l="19050" t="0" r="8255" b="0"/>
            <wp:docPr id="4" name="Рисунок 4" descr="http://kladraz.ru/upload/blogs2/2017/12/16390_9f9e4c82aa78ff63ecbc28cdba9ca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12/16390_9f9e4c82aa78ff63ecbc28cdba9caf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1" w:rsidRPr="00112141" w:rsidRDefault="00112141" w:rsidP="0011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41" w:rsidRPr="00112141" w:rsidRDefault="00112141" w:rsidP="00112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79160" cy="3363595"/>
            <wp:effectExtent l="19050" t="0" r="2540" b="0"/>
            <wp:docPr id="5" name="Рисунок 5" descr="http://kladraz.ru/upload/blogs2/2017/12/16390_dce74075ad3fd86106d1e781ed33b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7/12/16390_dce74075ad3fd86106d1e781ed33b8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C8" w:rsidRDefault="00112141" w:rsidP="00112141">
      <w:r w:rsidRPr="0011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121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Нетрадиционные техники рисования как средство коррекции психики позволяют преодолеть чувство страха. Можно сказать, позволяет маленькому художнику, отойти от предметного изображения, выразить в рисунке свои чувства и эмоции, дают свободу, вселяют уверенность в своих силах. Приобретая соответствующий опыт рисования в нетрадиционной технике, ребенок тем самым преодолевает страх. Дальнейшее творчество будет доставлять ему только удовольствие, даже от работы только с кистью и красками.</w:t>
      </w:r>
    </w:p>
    <w:sectPr w:rsidR="00FC38C8" w:rsidSect="00FC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2141"/>
    <w:rsid w:val="00112141"/>
    <w:rsid w:val="00FC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1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8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372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2018-01-17T09:25:00Z</dcterms:created>
  <dcterms:modified xsi:type="dcterms:W3CDTF">2018-01-17T09:26:00Z</dcterms:modified>
</cp:coreProperties>
</file>